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6CD9F" w14:textId="20DAF314" w:rsidR="00A54473" w:rsidRPr="00BB4988" w:rsidRDefault="19914074" w:rsidP="00827EC3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/>
          <w:b/>
          <w:bCs/>
          <w:sz w:val="36"/>
          <w:szCs w:val="36"/>
          <w:lang w:eastAsia="en-GB"/>
        </w:rPr>
      </w:pPr>
      <w:r w:rsidRPr="03DB80AC">
        <w:rPr>
          <w:rFonts w:ascii="Comic Sans MS" w:eastAsia="Times New Roman" w:hAnsi="Comic Sans MS"/>
          <w:b/>
          <w:bCs/>
          <w:sz w:val="36"/>
          <w:szCs w:val="36"/>
          <w:lang w:eastAsia="en-GB"/>
        </w:rPr>
        <w:t>W</w:t>
      </w:r>
      <w:r w:rsidR="00E849AD" w:rsidRPr="03DB80AC">
        <w:rPr>
          <w:rFonts w:ascii="Comic Sans MS" w:eastAsia="Times New Roman" w:hAnsi="Comic Sans MS"/>
          <w:b/>
          <w:bCs/>
          <w:sz w:val="36"/>
          <w:szCs w:val="36"/>
          <w:lang w:eastAsia="en-GB"/>
        </w:rPr>
        <w:t>riting</w:t>
      </w:r>
      <w:r w:rsidR="00A54473" w:rsidRPr="03DB80AC">
        <w:rPr>
          <w:rFonts w:ascii="Comic Sans MS" w:eastAsia="Times New Roman" w:hAnsi="Comic Sans MS"/>
          <w:b/>
          <w:bCs/>
          <w:sz w:val="36"/>
          <w:szCs w:val="36"/>
          <w:lang w:eastAsia="en-GB"/>
        </w:rPr>
        <w:t xml:space="preserve"> Intent</w:t>
      </w: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3632"/>
        <w:gridCol w:w="3314"/>
        <w:gridCol w:w="3828"/>
      </w:tblGrid>
      <w:tr w:rsidR="00B35C44" w:rsidRPr="00BB4988" w14:paraId="5A41A318" w14:textId="77777777" w:rsidTr="008F459B">
        <w:trPr>
          <w:trHeight w:val="2475"/>
        </w:trPr>
        <w:tc>
          <w:tcPr>
            <w:tcW w:w="10774" w:type="dxa"/>
            <w:gridSpan w:val="3"/>
          </w:tcPr>
          <w:p w14:paraId="1CCC7873" w14:textId="165B34E5" w:rsidR="0083655D" w:rsidRPr="00BB4988" w:rsidRDefault="0083655D" w:rsidP="0083655D">
            <w:pPr>
              <w:pStyle w:val="NormalWeb"/>
              <w:jc w:val="center"/>
              <w:rPr>
                <w:rFonts w:ascii="Comic Sans MS" w:hAnsi="Comic Sans MS" w:cstheme="minorHAnsi"/>
                <w:b/>
                <w:bCs/>
                <w:i/>
                <w:iCs/>
                <w:sz w:val="22"/>
                <w:szCs w:val="22"/>
              </w:rPr>
            </w:pPr>
            <w:r w:rsidRPr="00BB4988">
              <w:rPr>
                <w:rFonts w:ascii="Comic Sans MS" w:hAnsi="Comic Sans MS"/>
                <w:i/>
                <w:iCs/>
                <w:sz w:val="22"/>
                <w:szCs w:val="22"/>
              </w:rPr>
              <w:t xml:space="preserve">“Our Writing curriculum is designed to create </w:t>
            </w:r>
            <w:r w:rsidR="00A93B5E" w:rsidRPr="003B173D">
              <w:rPr>
                <w:rStyle w:val="Strong"/>
                <w:rFonts w:ascii="Comic Sans MS" w:hAnsi="Comic Sans MS"/>
                <w:b w:val="0"/>
                <w:bCs w:val="0"/>
              </w:rPr>
              <w:t>imaginative</w:t>
            </w:r>
            <w:r w:rsidR="003C082E" w:rsidRPr="003B173D">
              <w:rPr>
                <w:rStyle w:val="Strong"/>
                <w:rFonts w:ascii="Comic Sans MS" w:hAnsi="Comic Sans MS"/>
                <w:b w:val="0"/>
                <w:bCs w:val="0"/>
              </w:rPr>
              <w:t xml:space="preserve"> writers</w:t>
            </w:r>
            <w:r w:rsidR="003C082E" w:rsidRPr="00BB4988">
              <w:rPr>
                <w:rStyle w:val="Strong"/>
                <w:rFonts w:ascii="Comic Sans MS" w:hAnsi="Comic Sans MS"/>
              </w:rPr>
              <w:t xml:space="preserve"> </w:t>
            </w:r>
            <w:r w:rsidRPr="00BB4988">
              <w:rPr>
                <w:rStyle w:val="Strong"/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>the</w:t>
            </w:r>
            <w:r w:rsidRPr="00BB4988">
              <w:rPr>
                <w:rStyle w:val="Strong"/>
                <w:rFonts w:ascii="Comic Sans MS" w:hAnsi="Comic Sans MS"/>
                <w:i/>
                <w:iCs/>
                <w:sz w:val="22"/>
                <w:szCs w:val="22"/>
              </w:rPr>
              <w:t xml:space="preserve"> Wray Common Way</w:t>
            </w:r>
            <w:r w:rsidRPr="00BB4988">
              <w:rPr>
                <w:rStyle w:val="Strong"/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>.”</w:t>
            </w:r>
          </w:p>
          <w:p w14:paraId="3B2A2105" w14:textId="547DE021" w:rsidR="00B35C44" w:rsidRPr="00BB4988" w:rsidRDefault="009F5F67" w:rsidP="003B173D">
            <w:pPr>
              <w:jc w:val="both"/>
              <w:rPr>
                <w:rFonts w:ascii="Comic Sans MS" w:hAnsi="Comic Sans MS"/>
              </w:rPr>
            </w:pPr>
            <w:r w:rsidRPr="00BB4988">
              <w:rPr>
                <w:rFonts w:ascii="Comic Sans MS" w:hAnsi="Comic Sans MS"/>
              </w:rPr>
              <w:t xml:space="preserve">Our intent </w:t>
            </w:r>
            <w:r w:rsidR="0090213A" w:rsidRPr="00BB4988">
              <w:rPr>
                <w:rFonts w:ascii="Comic Sans MS" w:hAnsi="Comic Sans MS"/>
              </w:rPr>
              <w:t xml:space="preserve">is to </w:t>
            </w:r>
            <w:r w:rsidR="00181E94" w:rsidRPr="00BB4988">
              <w:rPr>
                <w:rFonts w:ascii="Comic Sans MS" w:hAnsi="Comic Sans MS"/>
              </w:rPr>
              <w:t>develop fluent, confident writers through imitation</w:t>
            </w:r>
            <w:r w:rsidR="00A275FB" w:rsidRPr="00BB4988">
              <w:rPr>
                <w:rFonts w:ascii="Comic Sans MS" w:hAnsi="Comic Sans MS"/>
              </w:rPr>
              <w:t xml:space="preserve">, innovation and independent application. </w:t>
            </w:r>
            <w:r w:rsidR="00DB5D5F">
              <w:rPr>
                <w:rFonts w:ascii="Comic Sans MS" w:hAnsi="Comic Sans MS"/>
              </w:rPr>
              <w:t>Children</w:t>
            </w:r>
            <w:r w:rsidR="00A275FB" w:rsidRPr="00BB4988">
              <w:rPr>
                <w:rFonts w:ascii="Comic Sans MS" w:hAnsi="Comic Sans MS"/>
              </w:rPr>
              <w:t xml:space="preserve"> interna</w:t>
            </w:r>
            <w:r w:rsidR="00A22BED" w:rsidRPr="00BB4988">
              <w:rPr>
                <w:rFonts w:ascii="Comic Sans MS" w:hAnsi="Comic Sans MS"/>
              </w:rPr>
              <w:t>l</w:t>
            </w:r>
            <w:r w:rsidR="00781466" w:rsidRPr="00BB4988">
              <w:rPr>
                <w:rFonts w:ascii="Comic Sans MS" w:hAnsi="Comic Sans MS"/>
              </w:rPr>
              <w:t>ise ri</w:t>
            </w:r>
            <w:r w:rsidR="00CB5F8D" w:rsidRPr="00BB4988">
              <w:rPr>
                <w:rFonts w:ascii="Comic Sans MS" w:hAnsi="Comic Sans MS"/>
              </w:rPr>
              <w:t>ch language structures via oral retelling, enabling them to articulate and organise ideas effectively</w:t>
            </w:r>
            <w:r w:rsidR="00DB5D5F">
              <w:rPr>
                <w:rFonts w:ascii="Comic Sans MS" w:hAnsi="Comic Sans MS"/>
              </w:rPr>
              <w:t>, supporting all learners to make progress</w:t>
            </w:r>
            <w:r w:rsidR="00CB5F8D" w:rsidRPr="00BB4988">
              <w:rPr>
                <w:rFonts w:ascii="Comic Sans MS" w:hAnsi="Comic Sans MS"/>
              </w:rPr>
              <w:t xml:space="preserve">. By exploring model texts, </w:t>
            </w:r>
            <w:r w:rsidR="004903E2" w:rsidRPr="00BB4988">
              <w:rPr>
                <w:rFonts w:ascii="Comic Sans MS" w:hAnsi="Comic Sans MS"/>
              </w:rPr>
              <w:t>practising key skills, and receiving guided support, children build vocabulary, grammar and stamina for wri</w:t>
            </w:r>
            <w:r w:rsidR="00500B4B" w:rsidRPr="00BB4988">
              <w:rPr>
                <w:rFonts w:ascii="Comic Sans MS" w:hAnsi="Comic Sans MS"/>
              </w:rPr>
              <w:t xml:space="preserve">ting. This approach nurtures creativity, deepens understanding and </w:t>
            </w:r>
            <w:r w:rsidR="008A288D" w:rsidRPr="00BB4988">
              <w:rPr>
                <w:rFonts w:ascii="Comic Sans MS" w:hAnsi="Comic Sans MS"/>
              </w:rPr>
              <w:t xml:space="preserve">empowers </w:t>
            </w:r>
            <w:r w:rsidR="00C959DB">
              <w:rPr>
                <w:rFonts w:ascii="Comic Sans MS" w:hAnsi="Comic Sans MS"/>
              </w:rPr>
              <w:t>all children</w:t>
            </w:r>
            <w:r w:rsidR="008A288D" w:rsidRPr="00BB4988">
              <w:rPr>
                <w:rFonts w:ascii="Comic Sans MS" w:hAnsi="Comic Sans MS"/>
              </w:rPr>
              <w:t xml:space="preserve"> to write with purpose, precision and enjoyment.</w:t>
            </w:r>
          </w:p>
        </w:tc>
      </w:tr>
      <w:tr w:rsidR="003D7185" w:rsidRPr="00580294" w14:paraId="68C98D1B" w14:textId="77777777" w:rsidTr="00D334F1">
        <w:trPr>
          <w:trHeight w:val="10640"/>
        </w:trPr>
        <w:tc>
          <w:tcPr>
            <w:tcW w:w="3632" w:type="dxa"/>
          </w:tcPr>
          <w:p w14:paraId="022CAA6E" w14:textId="77777777" w:rsidR="003D7185" w:rsidRPr="00580294" w:rsidRDefault="003D7185" w:rsidP="005D422B">
            <w:pPr>
              <w:pStyle w:val="NormalWeb"/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80294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0290" behindDoc="0" locked="0" layoutInCell="1" allowOverlap="1" wp14:anchorId="7F097E18" wp14:editId="2A374DD7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54610</wp:posOffset>
                  </wp:positionV>
                  <wp:extent cx="904875" cy="809625"/>
                  <wp:effectExtent l="0" t="0" r="952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692FCE8" w14:textId="72D170C6" w:rsidR="003D7185" w:rsidRPr="00580294" w:rsidRDefault="00827EC3" w:rsidP="009E1C76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  </w:t>
            </w:r>
            <w:r w:rsidR="003D7185" w:rsidRPr="00580294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Ambitious</w:t>
            </w:r>
          </w:p>
          <w:p w14:paraId="4FFCF393" w14:textId="77777777" w:rsidR="003D7185" w:rsidRPr="00580294" w:rsidRDefault="003D7185" w:rsidP="009E1C76">
            <w:pPr>
              <w:pStyle w:val="NormalWeb"/>
              <w:ind w:hanging="357"/>
              <w:jc w:val="both"/>
              <w:rPr>
                <w:rFonts w:ascii="Comic Sans MS" w:hAnsi="Comic Sans MS" w:cstheme="minorHAnsi"/>
                <w:b/>
                <w:bCs/>
                <w:sz w:val="16"/>
                <w:szCs w:val="16"/>
              </w:rPr>
            </w:pPr>
          </w:p>
          <w:p w14:paraId="52683498" w14:textId="3E21863F" w:rsidR="00254C75" w:rsidRPr="00580294" w:rsidRDefault="00DC5272" w:rsidP="009E1C76">
            <w:pPr>
              <w:pStyle w:val="ListParagraph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Teach children</w:t>
            </w:r>
            <w:r w:rsidR="00254C75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to become confident, skilled, and creative users of language </w:t>
            </w:r>
            <w:r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who </w:t>
            </w:r>
            <w:r w:rsidR="00190D85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can use vocabulary </w:t>
            </w:r>
            <w:r w:rsidR="00DB3B63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beyond what is expected of their years.</w:t>
            </w:r>
          </w:p>
          <w:p w14:paraId="522E3B84" w14:textId="3EB9088E" w:rsidR="00FD4361" w:rsidRPr="00580294" w:rsidRDefault="00DB3B63" w:rsidP="009E1C76">
            <w:pPr>
              <w:pStyle w:val="ListParagraph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</w:t>
            </w:r>
            <w:r w:rsidR="00BC38F3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xplore and write texts across a wide range of genres </w:t>
            </w:r>
            <w:r w:rsidR="00A40916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for fiction, non-fiction and poetry</w:t>
            </w:r>
            <w:r w:rsidR="00254C75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.</w:t>
            </w:r>
          </w:p>
          <w:p w14:paraId="32BBD85A" w14:textId="5E788DED" w:rsidR="00254C75" w:rsidRPr="00580294" w:rsidRDefault="00FD4361" w:rsidP="009E1C76">
            <w:pPr>
              <w:pStyle w:val="ListParagraph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D</w:t>
            </w:r>
            <w:r w:rsidR="00254C75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evelop clear, coherent, and accurate writing, appropriate for different audiences and purposes.</w:t>
            </w:r>
          </w:p>
          <w:p w14:paraId="6B67B356" w14:textId="0970CFAA" w:rsidR="00254C75" w:rsidRPr="00580294" w:rsidRDefault="00FD4361" w:rsidP="009E1C76">
            <w:pPr>
              <w:pStyle w:val="ListParagraph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Explicitly teach g</w:t>
            </w:r>
            <w:r w:rsidR="00254C75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rammar, punctuation, spelling, and handwriting </w:t>
            </w:r>
            <w:r w:rsidR="00C01A2C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in a </w:t>
            </w:r>
            <w:r w:rsidR="00254C75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progressive</w:t>
            </w:r>
            <w:r w:rsidR="00C01A2C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way.</w:t>
            </w:r>
            <w:r w:rsidR="002551D3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Adaptive teaching ensures that this meets the needs of every learner</w:t>
            </w:r>
            <w:r w:rsidR="0019477D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so that all make progress</w:t>
            </w:r>
            <w:r w:rsidR="00CC7CD3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.</w:t>
            </w:r>
          </w:p>
          <w:p w14:paraId="40BB4ED9" w14:textId="2A967FD5" w:rsidR="00254C75" w:rsidRPr="00580294" w:rsidRDefault="002B7A07" w:rsidP="009E1C76">
            <w:pPr>
              <w:pStyle w:val="ListParagraph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V</w:t>
            </w:r>
            <w:r w:rsidR="00254C75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alue</w:t>
            </w:r>
            <w:r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spoken language</w:t>
            </w:r>
            <w:r w:rsidR="00254C75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to develop clarity, confidence, and adaptability in communication.</w:t>
            </w:r>
            <w:r w:rsidR="006345B8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</w:t>
            </w:r>
            <w:r w:rsidR="006345B8" w:rsidRPr="006441C7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Every child will </w:t>
            </w:r>
            <w:r w:rsidR="00F230C4" w:rsidRPr="006441C7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perform on stage before they leave.</w:t>
            </w:r>
          </w:p>
          <w:p w14:paraId="714E59F2" w14:textId="059CCB9D" w:rsidR="003D7185" w:rsidRPr="00580294" w:rsidRDefault="002B7A07" w:rsidP="009E1C76">
            <w:pPr>
              <w:pStyle w:val="ListParagraph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</w:t>
            </w:r>
            <w:r w:rsidR="00254C75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quip</w:t>
            </w:r>
            <w:r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</w:t>
            </w:r>
            <w:r w:rsidR="006158FA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all </w:t>
            </w:r>
            <w:r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children</w:t>
            </w:r>
            <w:r w:rsidR="00254C75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with tools and strategies to become independen</w:t>
            </w:r>
            <w:r w:rsidR="00254C75" w:rsidRPr="008F459B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t, reflective</w:t>
            </w:r>
            <w:r w:rsidR="00254C75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writers.</w:t>
            </w:r>
          </w:p>
          <w:p w14:paraId="231AA73D" w14:textId="412CB8EA" w:rsidR="0095207F" w:rsidRPr="00580294" w:rsidRDefault="002B76E9" w:rsidP="009E1C76">
            <w:pPr>
              <w:pStyle w:val="ListParagraph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Embed s</w:t>
            </w:r>
            <w:r w:rsidR="0095207F" w:rsidRPr="00580294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trategies that check for understanding, such as think, pair share and show me boards</w:t>
            </w:r>
            <w:r w:rsidR="007A1A3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3314" w:type="dxa"/>
          </w:tcPr>
          <w:p w14:paraId="13C2E0F9" w14:textId="77777777" w:rsidR="003D7185" w:rsidRPr="00580294" w:rsidRDefault="003D7185" w:rsidP="003D7185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580294">
              <w:rPr>
                <w:rFonts w:ascii="Comic Sans MS" w:hAnsi="Comic Sans MS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1314" behindDoc="0" locked="0" layoutInCell="1" allowOverlap="1" wp14:anchorId="52E22D0F" wp14:editId="49E7685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85576</wp:posOffset>
                  </wp:positionV>
                  <wp:extent cx="809738" cy="781159"/>
                  <wp:effectExtent l="0" t="0" r="952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738" cy="781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63D71DF" w14:textId="161D24EB" w:rsidR="003D7185" w:rsidRPr="00580294" w:rsidRDefault="00827EC3" w:rsidP="003D7185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 </w:t>
            </w:r>
            <w:r w:rsidR="003D7185" w:rsidRPr="00580294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Connected</w:t>
            </w:r>
          </w:p>
          <w:p w14:paraId="6E464170" w14:textId="77777777" w:rsidR="003D7185" w:rsidRPr="00580294" w:rsidRDefault="003D7185" w:rsidP="003D7185">
            <w:pPr>
              <w:spacing w:before="100" w:beforeAutospacing="1" w:after="100" w:afterAutospacing="1"/>
              <w:jc w:val="center"/>
              <w:rPr>
                <w:rFonts w:ascii="Comic Sans MS" w:eastAsia="Times New Roman" w:hAnsi="Comic Sans MS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53F2E849" w14:textId="236C8AFF" w:rsidR="00BA0F23" w:rsidRPr="00580294" w:rsidRDefault="00BA0F23" w:rsidP="00DF227E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Writing is meaningfully linked to topic work to deepen subject knowledge and vocabulary.</w:t>
            </w:r>
            <w:r w:rsidR="00C30FBB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This ranges from writing </w:t>
            </w:r>
            <w:r w:rsidR="005D17BC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biographies about Florence Nightingale in Year 2 to writing a </w:t>
            </w:r>
            <w:r w:rsidR="002B7D7D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diary entry as Odysseus in Year 5 </w:t>
            </w:r>
            <w:proofErr w:type="gramStart"/>
            <w:r w:rsidR="00DC4019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during </w:t>
            </w:r>
            <w:r w:rsidR="002B7D7D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the</w:t>
            </w:r>
            <w:proofErr w:type="gramEnd"/>
            <w:r w:rsidR="002B7D7D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Ancient Greeks</w:t>
            </w:r>
            <w:r w:rsidR="00DC4019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topic</w:t>
            </w:r>
            <w:r w:rsidR="002B7D7D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.</w:t>
            </w:r>
          </w:p>
          <w:p w14:paraId="51FD421E" w14:textId="50C0472F" w:rsidR="00BA0F23" w:rsidRPr="00580294" w:rsidRDefault="00BA0F23" w:rsidP="00BB4988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Cross-curricular writing ensures purposeful, engaging opportunities across the curriculum</w:t>
            </w:r>
            <w:r w:rsidR="007A1A36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proofErr w:type="gramStart"/>
            <w:r w:rsidR="007A1A36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e.g.</w:t>
            </w:r>
            <w:proofErr w:type="gramEnd"/>
            <w:r w:rsidR="007A1A36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during </w:t>
            </w:r>
            <w:r w:rsidR="00B40933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the Stone Age</w:t>
            </w: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history topic</w:t>
            </w:r>
            <w:r w:rsidR="00B40933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in Year 3</w:t>
            </w: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, children might writ</w:t>
            </w:r>
            <w:r w:rsidR="00C92E6B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e character descriptions of Stone Age children and write instructions on how to make a fire</w:t>
            </w: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.</w:t>
            </w:r>
          </w:p>
          <w:p w14:paraId="7BDE6697" w14:textId="13ED174C" w:rsidR="00BA0F23" w:rsidRPr="00580294" w:rsidRDefault="00BA0F23" w:rsidP="00DF227E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Children draw on learning from foundation subjects to enrich and inform their writing content.</w:t>
            </w:r>
          </w:p>
          <w:p w14:paraId="1E12AC10" w14:textId="23E60C4A" w:rsidR="00BA0F23" w:rsidRPr="00580294" w:rsidRDefault="00BA0F23" w:rsidP="00DF227E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Shared texts and modelled writing support children to identify features, structure, and purpose across subjects.</w:t>
            </w:r>
          </w:p>
          <w:p w14:paraId="508E88A1" w14:textId="0A4BE070" w:rsidR="00C47473" w:rsidRPr="00580294" w:rsidRDefault="00BA0F23" w:rsidP="00F32536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Speaking, listening, reading, and writing are interwoven to reinforce literacy</w:t>
            </w:r>
            <w:r w:rsidR="00827EC3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skills.</w:t>
            </w:r>
          </w:p>
        </w:tc>
        <w:tc>
          <w:tcPr>
            <w:tcW w:w="3828" w:type="dxa"/>
          </w:tcPr>
          <w:p w14:paraId="288EE785" w14:textId="77777777" w:rsidR="003D7185" w:rsidRPr="00580294" w:rsidRDefault="003D7185" w:rsidP="003D7185">
            <w:pPr>
              <w:pStyle w:val="NormalWeb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580294">
              <w:rPr>
                <w:rFonts w:ascii="Comic Sans MS" w:hAnsi="Comic Sans MS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2338" behindDoc="0" locked="0" layoutInCell="1" allowOverlap="1" wp14:anchorId="56F37CEE" wp14:editId="560CA3B5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64135</wp:posOffset>
                  </wp:positionV>
                  <wp:extent cx="902335" cy="82296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335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549C15" w14:textId="080401A3" w:rsidR="003D7185" w:rsidRPr="00580294" w:rsidRDefault="003D7185" w:rsidP="003D7185">
            <w:pPr>
              <w:pStyle w:val="NormalWeb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580294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 </w:t>
            </w:r>
            <w:r w:rsidR="00827EC3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  </w:t>
            </w:r>
            <w:r w:rsidRPr="00580294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Immersive</w:t>
            </w:r>
          </w:p>
          <w:p w14:paraId="01F47F0A" w14:textId="77777777" w:rsidR="003D7185" w:rsidRPr="00580294" w:rsidRDefault="003D7185" w:rsidP="003D7185">
            <w:pPr>
              <w:spacing w:before="100" w:beforeAutospacing="1" w:after="100" w:afterAutospacing="1"/>
              <w:rPr>
                <w:rFonts w:ascii="Comic Sans MS" w:eastAsia="Times New Roman" w:hAnsi="Comic Sans MS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079547F8" w14:textId="24AF5CE6" w:rsidR="00DF227E" w:rsidRPr="00580294" w:rsidRDefault="00DF227E" w:rsidP="00763CB1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Children are immersed in rich texts and genres through </w:t>
            </w:r>
            <w:r w:rsidRPr="00580294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Talk for Writing</w:t>
            </w: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strategies.</w:t>
            </w:r>
            <w:r w:rsidR="00E562D4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‘Real’</w:t>
            </w:r>
            <w:r w:rsidR="00EC659A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r w:rsidR="00E562D4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books are used to engage children, with model</w:t>
            </w:r>
            <w:r w:rsidR="00F04FEC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texts adapted from them</w:t>
            </w:r>
            <w:r w:rsidR="00EC3543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proofErr w:type="gramStart"/>
            <w:r w:rsidR="00EC3543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e.g.</w:t>
            </w:r>
            <w:proofErr w:type="gramEnd"/>
            <w:r w:rsidR="00F632D9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Year 1</w:t>
            </w:r>
            <w:r w:rsidR="00EC3543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use</w:t>
            </w:r>
            <w:r w:rsidR="00D8486E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‘</w:t>
            </w:r>
            <w:r w:rsidR="00EC3543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Peace at Last’ by Jill Murphy and Year 6</w:t>
            </w:r>
            <w:r w:rsidR="00B41473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use</w:t>
            </w:r>
            <w:r w:rsidR="00EC3543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r w:rsidR="00B41473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‘</w:t>
            </w:r>
            <w:r w:rsidR="00D65DD8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Street Child’ by </w:t>
            </w:r>
            <w:proofErr w:type="spellStart"/>
            <w:r w:rsidR="00D65DD8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Berlie</w:t>
            </w:r>
            <w:proofErr w:type="spellEnd"/>
            <w:r w:rsidR="00D65DD8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Doherty.</w:t>
            </w:r>
          </w:p>
          <w:p w14:paraId="47193E8A" w14:textId="715D6DC0" w:rsidR="00ED549F" w:rsidRPr="00580294" w:rsidRDefault="00ED549F" w:rsidP="00763CB1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Hooks are used to grab </w:t>
            </w:r>
            <w:r w:rsidR="00352D60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the children’s attention such as setting up a crime scene in EYFS when looking at the fairy tale ‘Goldilocks and the Three Bears’.</w:t>
            </w:r>
          </w:p>
          <w:p w14:paraId="04F6A9EC" w14:textId="66BADAD2" w:rsidR="00DF227E" w:rsidRPr="00580294" w:rsidRDefault="00DF227E" w:rsidP="00763CB1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Story maps, drama, role-play, and oral rehearsal help embed language patterns and structures.</w:t>
            </w:r>
            <w:r w:rsidR="00D64D17"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</w:p>
          <w:p w14:paraId="05E17863" w14:textId="1706A230" w:rsidR="00DF227E" w:rsidRPr="00580294" w:rsidRDefault="00DF227E" w:rsidP="00763CB1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Learning text extracts by heart builds familiarity and confidence with complex sentence structures and vocabulary.</w:t>
            </w:r>
          </w:p>
          <w:p w14:paraId="26643A1A" w14:textId="17AEAB76" w:rsidR="00DF227E" w:rsidRPr="00580294" w:rsidRDefault="00DF227E" w:rsidP="00763CB1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Children explore and evaluate different genres to understand key features and language choices.</w:t>
            </w:r>
          </w:p>
          <w:p w14:paraId="6E15D088" w14:textId="4390305E" w:rsidR="00DF227E" w:rsidRPr="00580294" w:rsidRDefault="00DF227E" w:rsidP="00763CB1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Children innovate learned texts before applying skills</w:t>
            </w:r>
            <w:r w:rsidR="00AA07D8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.</w:t>
            </w:r>
          </w:p>
          <w:p w14:paraId="55EDF07C" w14:textId="47B9F5B2" w:rsidR="00DF227E" w:rsidRPr="00580294" w:rsidRDefault="00DF227E" w:rsidP="00763CB1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Immersion in topic-based learning supports deep, engaging, and relevant writing experiences.</w:t>
            </w:r>
          </w:p>
          <w:p w14:paraId="071C6E8B" w14:textId="3B7075BC" w:rsidR="003D7185" w:rsidRPr="00D334F1" w:rsidRDefault="00DF227E" w:rsidP="00D334F1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ind w:left="357" w:hanging="357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5802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Drama and speaking activities foster confidence and motivation to write with voice and purpose.</w:t>
            </w:r>
          </w:p>
        </w:tc>
      </w:tr>
    </w:tbl>
    <w:p w14:paraId="3A149D36" w14:textId="77777777" w:rsidR="00DF01C0" w:rsidRPr="00580294" w:rsidRDefault="00DF01C0">
      <w:pPr>
        <w:rPr>
          <w:rFonts w:ascii="Comic Sans MS" w:hAnsi="Comic Sans MS"/>
          <w:sz w:val="20"/>
          <w:szCs w:val="20"/>
        </w:rPr>
      </w:pPr>
    </w:p>
    <w:sectPr w:rsidR="00DF01C0" w:rsidRPr="00580294" w:rsidSect="00B35C44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2DAC0" w14:textId="77777777" w:rsidR="000B7360" w:rsidRDefault="000B7360">
      <w:pPr>
        <w:spacing w:after="0" w:line="240" w:lineRule="auto"/>
      </w:pPr>
      <w:r>
        <w:separator/>
      </w:r>
    </w:p>
  </w:endnote>
  <w:endnote w:type="continuationSeparator" w:id="0">
    <w:p w14:paraId="0C458F3C" w14:textId="77777777" w:rsidR="000B7360" w:rsidRDefault="000B7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CFD1368" w14:paraId="29CC611B" w14:textId="77777777" w:rsidTr="1CFD1368">
      <w:trPr>
        <w:trHeight w:val="300"/>
      </w:trPr>
      <w:tc>
        <w:tcPr>
          <w:tcW w:w="3485" w:type="dxa"/>
        </w:tcPr>
        <w:p w14:paraId="0D6AC0AC" w14:textId="7FA9BCB6" w:rsidR="1CFD1368" w:rsidRDefault="1CFD1368" w:rsidP="1CFD1368">
          <w:pPr>
            <w:pStyle w:val="Header"/>
            <w:ind w:left="-115"/>
          </w:pPr>
        </w:p>
      </w:tc>
      <w:tc>
        <w:tcPr>
          <w:tcW w:w="3485" w:type="dxa"/>
        </w:tcPr>
        <w:p w14:paraId="6BA075DD" w14:textId="40EAA4A4" w:rsidR="1CFD1368" w:rsidRDefault="1CFD1368" w:rsidP="1CFD1368">
          <w:pPr>
            <w:pStyle w:val="Header"/>
            <w:jc w:val="center"/>
          </w:pPr>
        </w:p>
      </w:tc>
      <w:tc>
        <w:tcPr>
          <w:tcW w:w="3485" w:type="dxa"/>
        </w:tcPr>
        <w:p w14:paraId="6121BEA8" w14:textId="5F932D96" w:rsidR="1CFD1368" w:rsidRDefault="1CFD1368" w:rsidP="1CFD1368">
          <w:pPr>
            <w:pStyle w:val="Header"/>
            <w:ind w:right="-115"/>
            <w:jc w:val="right"/>
          </w:pPr>
        </w:p>
      </w:tc>
    </w:tr>
  </w:tbl>
  <w:p w14:paraId="5D91CA7A" w14:textId="44F15B4D" w:rsidR="1CFD1368" w:rsidRDefault="1CFD1368" w:rsidP="1CFD13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D6F4F" w14:textId="77777777" w:rsidR="000B7360" w:rsidRDefault="000B7360">
      <w:pPr>
        <w:spacing w:after="0" w:line="240" w:lineRule="auto"/>
      </w:pPr>
      <w:r>
        <w:separator/>
      </w:r>
    </w:p>
  </w:footnote>
  <w:footnote w:type="continuationSeparator" w:id="0">
    <w:p w14:paraId="058395A9" w14:textId="77777777" w:rsidR="000B7360" w:rsidRDefault="000B73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CFD1368" w14:paraId="69E18825" w14:textId="77777777" w:rsidTr="1CFD1368">
      <w:trPr>
        <w:trHeight w:val="300"/>
      </w:trPr>
      <w:tc>
        <w:tcPr>
          <w:tcW w:w="3485" w:type="dxa"/>
        </w:tcPr>
        <w:p w14:paraId="2ABCA299" w14:textId="5FD5B139" w:rsidR="1CFD1368" w:rsidRDefault="1CFD1368" w:rsidP="1CFD1368">
          <w:pPr>
            <w:pStyle w:val="Header"/>
            <w:ind w:left="-115"/>
          </w:pPr>
        </w:p>
      </w:tc>
      <w:tc>
        <w:tcPr>
          <w:tcW w:w="3485" w:type="dxa"/>
        </w:tcPr>
        <w:p w14:paraId="42E67657" w14:textId="620C28DE" w:rsidR="1CFD1368" w:rsidRDefault="1CFD1368" w:rsidP="1CFD1368">
          <w:pPr>
            <w:pStyle w:val="Header"/>
            <w:jc w:val="center"/>
          </w:pPr>
        </w:p>
      </w:tc>
      <w:tc>
        <w:tcPr>
          <w:tcW w:w="3485" w:type="dxa"/>
        </w:tcPr>
        <w:p w14:paraId="5AB0A716" w14:textId="2A0FEC86" w:rsidR="1CFD1368" w:rsidRDefault="1CFD1368" w:rsidP="1CFD1368">
          <w:pPr>
            <w:pStyle w:val="Header"/>
            <w:ind w:right="-115"/>
            <w:jc w:val="right"/>
          </w:pPr>
        </w:p>
      </w:tc>
    </w:tr>
  </w:tbl>
  <w:p w14:paraId="70611153" w14:textId="55A931AC" w:rsidR="1CFD1368" w:rsidRDefault="1CFD1368" w:rsidP="1CFD13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95A11"/>
    <w:multiLevelType w:val="hybridMultilevel"/>
    <w:tmpl w:val="0652DE96"/>
    <w:lvl w:ilvl="0" w:tplc="0ED8F536"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27E3B"/>
    <w:multiLevelType w:val="hybridMultilevel"/>
    <w:tmpl w:val="CF7A0C1C"/>
    <w:lvl w:ilvl="0" w:tplc="0ED8F536"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B14902"/>
    <w:multiLevelType w:val="hybridMultilevel"/>
    <w:tmpl w:val="47F04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EA6A24"/>
    <w:multiLevelType w:val="hybridMultilevel"/>
    <w:tmpl w:val="9084B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86C20"/>
    <w:multiLevelType w:val="hybridMultilevel"/>
    <w:tmpl w:val="BFD84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457196"/>
    <w:multiLevelType w:val="hybridMultilevel"/>
    <w:tmpl w:val="E8DE0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C747A"/>
    <w:multiLevelType w:val="hybridMultilevel"/>
    <w:tmpl w:val="E8ACA496"/>
    <w:lvl w:ilvl="0" w:tplc="65549D9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8393C7B"/>
    <w:multiLevelType w:val="hybridMultilevel"/>
    <w:tmpl w:val="225EC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407BE"/>
    <w:multiLevelType w:val="hybridMultilevel"/>
    <w:tmpl w:val="88603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400730"/>
    <w:multiLevelType w:val="hybridMultilevel"/>
    <w:tmpl w:val="D5D25378"/>
    <w:lvl w:ilvl="0" w:tplc="0ED8F53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A01EA1"/>
    <w:multiLevelType w:val="hybridMultilevel"/>
    <w:tmpl w:val="A98E1E2E"/>
    <w:lvl w:ilvl="0" w:tplc="65549D9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FDC7EB5"/>
    <w:multiLevelType w:val="hybridMultilevel"/>
    <w:tmpl w:val="51A0B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0"/>
  </w:num>
  <w:num w:numId="5">
    <w:abstractNumId w:val="8"/>
  </w:num>
  <w:num w:numId="6">
    <w:abstractNumId w:val="5"/>
  </w:num>
  <w:num w:numId="7">
    <w:abstractNumId w:val="11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1C0"/>
    <w:rsid w:val="000172AF"/>
    <w:rsid w:val="00020ADE"/>
    <w:rsid w:val="00083FD5"/>
    <w:rsid w:val="000B138C"/>
    <w:rsid w:val="000B7360"/>
    <w:rsid w:val="00120150"/>
    <w:rsid w:val="00125EBB"/>
    <w:rsid w:val="00157D0D"/>
    <w:rsid w:val="00181E94"/>
    <w:rsid w:val="00190D85"/>
    <w:rsid w:val="0019477D"/>
    <w:rsid w:val="00226A7E"/>
    <w:rsid w:val="00254C75"/>
    <w:rsid w:val="002551D3"/>
    <w:rsid w:val="002669FC"/>
    <w:rsid w:val="002A0325"/>
    <w:rsid w:val="002B35D7"/>
    <w:rsid w:val="002B76E9"/>
    <w:rsid w:val="002B7A07"/>
    <w:rsid w:val="002B7D7D"/>
    <w:rsid w:val="002F45AC"/>
    <w:rsid w:val="002F5C86"/>
    <w:rsid w:val="00352D60"/>
    <w:rsid w:val="00397903"/>
    <w:rsid w:val="003B173D"/>
    <w:rsid w:val="003C082E"/>
    <w:rsid w:val="003D7185"/>
    <w:rsid w:val="0041184B"/>
    <w:rsid w:val="004903E2"/>
    <w:rsid w:val="004A2136"/>
    <w:rsid w:val="004F2831"/>
    <w:rsid w:val="00500B4B"/>
    <w:rsid w:val="005012E9"/>
    <w:rsid w:val="005178B7"/>
    <w:rsid w:val="00580294"/>
    <w:rsid w:val="005853A4"/>
    <w:rsid w:val="005A2917"/>
    <w:rsid w:val="005B19D5"/>
    <w:rsid w:val="005C51CC"/>
    <w:rsid w:val="005D17BC"/>
    <w:rsid w:val="005D422B"/>
    <w:rsid w:val="005E36C4"/>
    <w:rsid w:val="005F2D16"/>
    <w:rsid w:val="006158FA"/>
    <w:rsid w:val="00621F46"/>
    <w:rsid w:val="006345B8"/>
    <w:rsid w:val="006441C7"/>
    <w:rsid w:val="0067465F"/>
    <w:rsid w:val="0069477B"/>
    <w:rsid w:val="006D6DB0"/>
    <w:rsid w:val="006F154E"/>
    <w:rsid w:val="00763CB1"/>
    <w:rsid w:val="00781466"/>
    <w:rsid w:val="0079033F"/>
    <w:rsid w:val="00795DA7"/>
    <w:rsid w:val="007A1A36"/>
    <w:rsid w:val="007F3C51"/>
    <w:rsid w:val="00827EC3"/>
    <w:rsid w:val="0083655D"/>
    <w:rsid w:val="008A288D"/>
    <w:rsid w:val="008F459B"/>
    <w:rsid w:val="0090213A"/>
    <w:rsid w:val="009446FF"/>
    <w:rsid w:val="0095207F"/>
    <w:rsid w:val="00962062"/>
    <w:rsid w:val="009B314B"/>
    <w:rsid w:val="009E1C76"/>
    <w:rsid w:val="009F5F67"/>
    <w:rsid w:val="00A21F2B"/>
    <w:rsid w:val="00A22BED"/>
    <w:rsid w:val="00A25798"/>
    <w:rsid w:val="00A275FB"/>
    <w:rsid w:val="00A40916"/>
    <w:rsid w:val="00A54473"/>
    <w:rsid w:val="00A93B5E"/>
    <w:rsid w:val="00A97F4B"/>
    <w:rsid w:val="00AA07D8"/>
    <w:rsid w:val="00AF5D6A"/>
    <w:rsid w:val="00B35C44"/>
    <w:rsid w:val="00B40933"/>
    <w:rsid w:val="00B41473"/>
    <w:rsid w:val="00B67B2D"/>
    <w:rsid w:val="00BA0F23"/>
    <w:rsid w:val="00BA5F23"/>
    <w:rsid w:val="00BB4988"/>
    <w:rsid w:val="00BC38F3"/>
    <w:rsid w:val="00C01A2C"/>
    <w:rsid w:val="00C30FBB"/>
    <w:rsid w:val="00C47473"/>
    <w:rsid w:val="00C6273C"/>
    <w:rsid w:val="00C83C21"/>
    <w:rsid w:val="00C92E6B"/>
    <w:rsid w:val="00C959DB"/>
    <w:rsid w:val="00CB5F8D"/>
    <w:rsid w:val="00CC7CD3"/>
    <w:rsid w:val="00D334F1"/>
    <w:rsid w:val="00D64D17"/>
    <w:rsid w:val="00D65DD8"/>
    <w:rsid w:val="00D8486E"/>
    <w:rsid w:val="00DB3B63"/>
    <w:rsid w:val="00DB5D5F"/>
    <w:rsid w:val="00DC4019"/>
    <w:rsid w:val="00DC5272"/>
    <w:rsid w:val="00DF01C0"/>
    <w:rsid w:val="00DF227E"/>
    <w:rsid w:val="00E54D8D"/>
    <w:rsid w:val="00E562D4"/>
    <w:rsid w:val="00E849AD"/>
    <w:rsid w:val="00EC3543"/>
    <w:rsid w:val="00EC659A"/>
    <w:rsid w:val="00ED549F"/>
    <w:rsid w:val="00F04FEC"/>
    <w:rsid w:val="00F10936"/>
    <w:rsid w:val="00F230C4"/>
    <w:rsid w:val="00F32536"/>
    <w:rsid w:val="00F632D9"/>
    <w:rsid w:val="00F76CAD"/>
    <w:rsid w:val="00FD4361"/>
    <w:rsid w:val="03DB80AC"/>
    <w:rsid w:val="19914074"/>
    <w:rsid w:val="1CFD1368"/>
    <w:rsid w:val="7A3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5D98C"/>
  <w15:chartTrackingRefBased/>
  <w15:docId w15:val="{F4DEF0A8-F4A2-473F-A7AE-3BD9F6A2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F5F67"/>
    <w:rPr>
      <w:b/>
      <w:bCs/>
    </w:rPr>
  </w:style>
  <w:style w:type="paragraph" w:styleId="NormalWeb">
    <w:name w:val="Normal (Web)"/>
    <w:basedOn w:val="Normal"/>
    <w:uiPriority w:val="99"/>
    <w:unhideWhenUsed/>
    <w:rsid w:val="009F5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6273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DF227E"/>
    <w:rPr>
      <w:i/>
      <w:iCs/>
    </w:rPr>
  </w:style>
  <w:style w:type="paragraph" w:styleId="Header">
    <w:name w:val="header"/>
    <w:basedOn w:val="Normal"/>
    <w:uiPriority w:val="99"/>
    <w:unhideWhenUsed/>
    <w:rsid w:val="1CFD136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1CFD1368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  <SharedWithUsers xmlns="4bab0d21-c077-41dd-863f-bac13fc0315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147CAFC-D30C-451F-A204-95A6DAD684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DE8FB5-23E3-44E2-A7ED-23EB172B33FC}"/>
</file>

<file path=customXml/itemProps3.xml><?xml version="1.0" encoding="utf-8"?>
<ds:datastoreItem xmlns:ds="http://schemas.openxmlformats.org/officeDocument/2006/customXml" ds:itemID="{08ACD20B-9F64-48D8-BF66-E1CF4802F086}">
  <ds:schemaRefs>
    <ds:schemaRef ds:uri="http://schemas.microsoft.com/office/2006/metadata/properties"/>
    <ds:schemaRef ds:uri="http://schemas.microsoft.com/office/infopath/2007/PartnerControls"/>
    <ds:schemaRef ds:uri="4be1832d-829f-43a8-a714-9429fb68af74"/>
    <ds:schemaRef ds:uri="4bab0d21-c077-41dd-863f-bac13fc031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490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Andrew</dc:creator>
  <cp:keywords/>
  <dc:description/>
  <cp:lastModifiedBy>Andrew Carter</cp:lastModifiedBy>
  <cp:revision>120</cp:revision>
  <dcterms:created xsi:type="dcterms:W3CDTF">2025-10-22T08:40:00Z</dcterms:created>
  <dcterms:modified xsi:type="dcterms:W3CDTF">2025-11-25T10:51:00Z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  <property fmtid="{D5CDD505-2E9C-101B-9397-08002B2CF9AE}" pid="3" name="MediaServiceImageTags">
    <vt:lpwstr/>
  </property>
  <property fmtid="{D5CDD505-2E9C-101B-9397-08002B2CF9AE}" pid="4" name="Order">
    <vt:r8>14410400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